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C5A" w:rsidRPr="00F430AC" w:rsidRDefault="006C58D0" w:rsidP="00CB3A17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Дополнения к ПОЯСНИТЕЛЬНОЙ ЗАПИСКЕ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 xml:space="preserve">к проекту постановления Администрации города «О внесении 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 xml:space="preserve">изменений в постановление Администрации города от 13.12.2013 № 8982  </w:t>
      </w:r>
    </w:p>
    <w:p w:rsidR="00174C5A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>«Об утверждении муниципальной программы «Создание условий для развития муниципальной политики в отдельных секторах экономики города Сургута                            на 2014 – 20</w:t>
      </w:r>
      <w:r w:rsidR="00B00015" w:rsidRPr="00F430AC">
        <w:rPr>
          <w:sz w:val="28"/>
          <w:szCs w:val="28"/>
        </w:rPr>
        <w:t>20</w:t>
      </w:r>
      <w:r w:rsidRPr="00F430AC">
        <w:rPr>
          <w:sz w:val="28"/>
          <w:szCs w:val="28"/>
        </w:rPr>
        <w:t xml:space="preserve"> годы»</w:t>
      </w:r>
    </w:p>
    <w:p w:rsidR="00DD465B" w:rsidRPr="00F430AC" w:rsidRDefault="00DD465B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49A2" w:rsidRPr="004E49A2" w:rsidRDefault="004E49A2" w:rsidP="00023A3E">
      <w:pPr>
        <w:tabs>
          <w:tab w:val="left" w:pos="284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316C34">
        <w:rPr>
          <w:sz w:val="28"/>
          <w:szCs w:val="28"/>
        </w:rPr>
        <w:t xml:space="preserve">В </w:t>
      </w:r>
      <w:r w:rsidRPr="004E49A2">
        <w:rPr>
          <w:sz w:val="28"/>
          <w:szCs w:val="28"/>
        </w:rPr>
        <w:t xml:space="preserve">представленном на согласование проекте муниципального правового акта: </w:t>
      </w:r>
    </w:p>
    <w:p w:rsidR="004E49A2" w:rsidRPr="004E49A2" w:rsidRDefault="004E49A2" w:rsidP="00C66D34">
      <w:pPr>
        <w:pStyle w:val="a3"/>
        <w:numPr>
          <w:ilvl w:val="0"/>
          <w:numId w:val="31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49A2">
        <w:rPr>
          <w:rFonts w:ascii="Times New Roman" w:hAnsi="Times New Roman" w:cs="Times New Roman"/>
          <w:i/>
          <w:sz w:val="28"/>
          <w:szCs w:val="28"/>
        </w:rPr>
        <w:t>Внесены изменение в приложение 3 «Порядок предоставления субсидий субъектам малого и среднего предпринимательства, субъектам, ведущим семейный бизнес, и организациям, образующим инфраструктуру поддержки малого и среднего предпринимательства, в целях возмещения недополученных доходов и (или) финансового обеспечения (возмещения) затрат»:</w:t>
      </w:r>
    </w:p>
    <w:p w:rsidR="004E49A2" w:rsidRDefault="004E49A2" w:rsidP="00C66D34">
      <w:pPr>
        <w:pStyle w:val="a3"/>
        <w:numPr>
          <w:ilvl w:val="1"/>
          <w:numId w:val="31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A3E">
        <w:rPr>
          <w:rFonts w:ascii="Times New Roman" w:hAnsi="Times New Roman" w:cs="Times New Roman"/>
          <w:sz w:val="28"/>
          <w:szCs w:val="28"/>
        </w:rPr>
        <w:t xml:space="preserve"> </w:t>
      </w:r>
      <w:r w:rsidR="00E55BD3">
        <w:rPr>
          <w:rFonts w:ascii="Times New Roman" w:hAnsi="Times New Roman" w:cs="Times New Roman"/>
          <w:sz w:val="28"/>
          <w:szCs w:val="28"/>
        </w:rPr>
        <w:t>В пункте</w:t>
      </w:r>
      <w:r w:rsidRPr="00023A3E">
        <w:rPr>
          <w:rFonts w:ascii="Times New Roman" w:hAnsi="Times New Roman" w:cs="Times New Roman"/>
          <w:sz w:val="28"/>
          <w:szCs w:val="28"/>
        </w:rPr>
        <w:t xml:space="preserve"> 2.</w:t>
      </w:r>
      <w:r w:rsidR="00E55BD3">
        <w:rPr>
          <w:rFonts w:ascii="Times New Roman" w:hAnsi="Times New Roman" w:cs="Times New Roman"/>
          <w:sz w:val="28"/>
          <w:szCs w:val="28"/>
        </w:rPr>
        <w:t>4</w:t>
      </w:r>
      <w:r w:rsidRPr="00023A3E">
        <w:rPr>
          <w:rFonts w:ascii="Times New Roman" w:hAnsi="Times New Roman" w:cs="Times New Roman"/>
          <w:sz w:val="28"/>
          <w:szCs w:val="28"/>
        </w:rPr>
        <w:t>. слова «затраты, осуществленные субъектами» заменить словами «затраты, оплаченные субъектами».</w:t>
      </w:r>
    </w:p>
    <w:p w:rsidR="00C66D34" w:rsidRPr="00023A3E" w:rsidRDefault="00C66D34" w:rsidP="00C66D34">
      <w:pPr>
        <w:pStyle w:val="a3"/>
        <w:numPr>
          <w:ilvl w:val="1"/>
          <w:numId w:val="31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После пункта 2.7. включить пункт «</w:t>
      </w:r>
      <w:r w:rsidRPr="00C66D34">
        <w:rPr>
          <w:rFonts w:ascii="Times New Roman" w:hAnsi="Times New Roman" w:cs="Times New Roman"/>
          <w:sz w:val="28"/>
          <w:szCs w:val="28"/>
        </w:rPr>
        <w:t>2.8. При проверке документов не производится проверка полноты и правильности оформления первичных документов и не рассматривается вопрос порядка организации и ведения бухгалтерского учета заявителем</w:t>
      </w:r>
      <w:r>
        <w:rPr>
          <w:rFonts w:ascii="Times New Roman" w:hAnsi="Times New Roman" w:cs="Times New Roman"/>
          <w:sz w:val="28"/>
          <w:szCs w:val="28"/>
        </w:rPr>
        <w:t>», изменив нумерацию последующих пунктов соответственно.</w:t>
      </w:r>
    </w:p>
    <w:p w:rsidR="004E49A2" w:rsidRPr="00023A3E" w:rsidRDefault="004E49A2" w:rsidP="00C66D34">
      <w:pPr>
        <w:pStyle w:val="a3"/>
        <w:numPr>
          <w:ilvl w:val="1"/>
          <w:numId w:val="31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A3E">
        <w:rPr>
          <w:rFonts w:ascii="Times New Roman" w:hAnsi="Times New Roman" w:cs="Times New Roman"/>
          <w:sz w:val="28"/>
          <w:szCs w:val="28"/>
        </w:rPr>
        <w:t xml:space="preserve">  Пункт</w:t>
      </w:r>
      <w:r w:rsidR="00023A3E" w:rsidRPr="00023A3E">
        <w:rPr>
          <w:rFonts w:ascii="Times New Roman" w:hAnsi="Times New Roman" w:cs="Times New Roman"/>
          <w:sz w:val="28"/>
          <w:szCs w:val="28"/>
        </w:rPr>
        <w:t xml:space="preserve"> 7.2.9. </w:t>
      </w:r>
      <w:proofErr w:type="gramStart"/>
      <w:r w:rsidR="00023A3E" w:rsidRPr="00023A3E">
        <w:rPr>
          <w:rFonts w:ascii="Times New Roman" w:hAnsi="Times New Roman" w:cs="Times New Roman"/>
          <w:sz w:val="28"/>
          <w:szCs w:val="28"/>
        </w:rPr>
        <w:t xml:space="preserve">«В случае оказания поддержки организации по направлению, определенному в таблице 3 под номером 1 в части проведения выставок, ярмарок, конференций и иных мероприятий, направленных на продвижение товаров, работ, услуг на региональные и международные рынки, подготовку, переподготовку и повышение квалификации кадров субъектов и организаций, дополнительно представляются следующие документы: смету мероприятия; список участников» </w:t>
      </w:r>
      <w:r w:rsidR="00023A3E">
        <w:rPr>
          <w:rFonts w:ascii="Times New Roman" w:hAnsi="Times New Roman" w:cs="Times New Roman"/>
          <w:sz w:val="28"/>
          <w:szCs w:val="28"/>
        </w:rPr>
        <w:t>разбить на несколько пунктов и изложить в редакции</w:t>
      </w:r>
      <w:r w:rsidR="00023A3E" w:rsidRPr="00023A3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7.2.</w:t>
      </w:r>
      <w:r>
        <w:rPr>
          <w:sz w:val="28"/>
          <w:szCs w:val="28"/>
        </w:rPr>
        <w:t>9</w:t>
      </w:r>
      <w:r w:rsidRPr="00023A3E">
        <w:rPr>
          <w:sz w:val="28"/>
          <w:szCs w:val="28"/>
        </w:rPr>
        <w:t>. В случае оказания поддержки субъектам по направлению, определенному в таблице 3 под номером 1 в части поддержки по бизнес-инкубированию, представляются копии документов, представленных субъектами, субъектами, ведущими семейный бизнес, определенных в пункте 7.1.1 и 7.1.2. настоящего порядка, за исключением: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023A3E">
        <w:rPr>
          <w:sz w:val="28"/>
          <w:szCs w:val="28"/>
        </w:rPr>
        <w:t xml:space="preserve">- документов, подтверждающих произведенные расходы (оригиналы или заверенные копии): договор (при наличии), счет (при наличии), акт выполненных работ (оказания услуг) или товарная накладная, для приемки всех выполненных строительно-монтажных работ различного назначения акт о приемке выполненных работ (форма № КС-2)  и справка о стоимости выполненных работ и затрат (форма № КС-3), документ, подтверждающий оплату расходов (ККМ чек, товарный чек, платежное поручение, приходно-кассовый ордер). </w:t>
      </w:r>
      <w:proofErr w:type="gramEnd"/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7.2.</w:t>
      </w:r>
      <w:r>
        <w:rPr>
          <w:sz w:val="28"/>
          <w:szCs w:val="28"/>
        </w:rPr>
        <w:t>10</w:t>
      </w:r>
      <w:r w:rsidRPr="00023A3E">
        <w:rPr>
          <w:sz w:val="28"/>
          <w:szCs w:val="28"/>
        </w:rPr>
        <w:t>. В случае оказания поддержки субъектам по направлению, определенному в таблице 3 под номером 2: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7.2.</w:t>
      </w:r>
      <w:r>
        <w:rPr>
          <w:sz w:val="28"/>
          <w:szCs w:val="28"/>
        </w:rPr>
        <w:t>10</w:t>
      </w:r>
      <w:r w:rsidRPr="00023A3E">
        <w:rPr>
          <w:sz w:val="28"/>
          <w:szCs w:val="28"/>
        </w:rPr>
        <w:t xml:space="preserve">.1. В части проведения выставок, ярмарок, конференций и иных мероприятий, направленных на продвижение товаров, работ, услуг на </w:t>
      </w:r>
      <w:r w:rsidRPr="00023A3E">
        <w:rPr>
          <w:sz w:val="28"/>
          <w:szCs w:val="28"/>
        </w:rPr>
        <w:lastRenderedPageBreak/>
        <w:t xml:space="preserve">региональные и международные рынки, дополнительно представляются следующие документы: 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- список участников;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- копию документов, подтверждающих участие субъектов в мероприятии;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- фотоотчет о мероприятии;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023A3E">
        <w:rPr>
          <w:sz w:val="28"/>
          <w:szCs w:val="28"/>
        </w:rPr>
        <w:t>К компенсации принимаются расходы на: аренду помещения                               и необходимого оборудования для проведения мероприятия, услуги спикеров (ведущего, модератора, бизнес-тренера), расходы на публикации                                  и транслирование информации о мероприятии в средствах массовой информации, тиражирование печатной продукции и приобретение канцелярских товаров для участников, услуги фотографа, организация кофе-пауз, приобретение или аренда торговых палаток, выставочных площадей и конструкций для оформления территории, транспортные расходы участников к месту</w:t>
      </w:r>
      <w:proofErr w:type="gramEnd"/>
      <w:r w:rsidRPr="00023A3E">
        <w:rPr>
          <w:sz w:val="28"/>
          <w:szCs w:val="28"/>
        </w:rPr>
        <w:t xml:space="preserve"> проведения и обратно.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7.2.</w:t>
      </w:r>
      <w:r>
        <w:rPr>
          <w:sz w:val="28"/>
          <w:szCs w:val="28"/>
        </w:rPr>
        <w:t>10</w:t>
      </w:r>
      <w:r w:rsidRPr="00023A3E">
        <w:rPr>
          <w:sz w:val="28"/>
          <w:szCs w:val="28"/>
        </w:rPr>
        <w:t xml:space="preserve">.2. В части подготовки, переподготовки и повышения квалификации кадров субъектов, дополнительно представляются следующие документы: 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- копию документов, подтверждающих право организации, которая осуществляла подготовку, переподготовку и повышение квалификации кадров, на предоставление соответствующих услуг;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- список участников;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- копию документов, подтверждающих подготовку, переподготовку и повышение квалификации кадров, участников.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К компенсации принимаются расходы на: аренду помещения                               и необходимого оборудования для проведения мероприятия, услуги спикеров (ведущего, модератора, бизнес-тренера), расходы на публикации                                  и транслирование информации о мероприятии в средствах массовой информации, тиражирование печатной продукции и приобретение канцелярских товаров для участников, организация кофе-пауз, транспортные расходы участников к месту проведения и обратно.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7.2.</w:t>
      </w:r>
      <w:r>
        <w:rPr>
          <w:sz w:val="28"/>
          <w:szCs w:val="28"/>
        </w:rPr>
        <w:t>10</w:t>
      </w:r>
      <w:r w:rsidRPr="00023A3E">
        <w:rPr>
          <w:sz w:val="28"/>
          <w:szCs w:val="28"/>
        </w:rPr>
        <w:t xml:space="preserve">.3. В части подготовки, переподготовки и повышения квалификации кадров организаций, дополнительно представляются следующие документы: 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- копию документов, подтверждающих право организации, которая осуществляла подготовку, переподготовку и повышение квалификации кадров, на предоставление соответствующих услуг;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- список участников;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- копию документов, подтверждающих подготовку, переподготовку и повышение квалификации кадров, участников;</w:t>
      </w:r>
    </w:p>
    <w:p w:rsidR="00023A3E" w:rsidRPr="00023A3E" w:rsidRDefault="00023A3E" w:rsidP="00023A3E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- документы, подтверждающие трудовые отношения с организацией.</w:t>
      </w:r>
    </w:p>
    <w:p w:rsidR="00023A3E" w:rsidRPr="00023A3E" w:rsidRDefault="00023A3E" w:rsidP="00E55BD3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023A3E">
        <w:rPr>
          <w:sz w:val="28"/>
          <w:szCs w:val="28"/>
        </w:rPr>
        <w:t>К компенсации принимаются расходы: транспортные расходы участников к месту проведения и обратно, участия представителей организации в мероприятии.</w:t>
      </w:r>
    </w:p>
    <w:p w:rsidR="00023A3E" w:rsidRPr="00023A3E" w:rsidRDefault="00023A3E" w:rsidP="00E55BD3">
      <w:pPr>
        <w:tabs>
          <w:tab w:val="left" w:pos="284"/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</w:p>
    <w:p w:rsidR="004E49A2" w:rsidRDefault="00023A3E" w:rsidP="00E55BD3">
      <w:pPr>
        <w:pStyle w:val="a3"/>
        <w:numPr>
          <w:ilvl w:val="1"/>
          <w:numId w:val="31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A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3A3E">
        <w:rPr>
          <w:rFonts w:ascii="Times New Roman" w:hAnsi="Times New Roman" w:cs="Times New Roman"/>
          <w:sz w:val="28"/>
          <w:szCs w:val="28"/>
        </w:rPr>
        <w:t xml:space="preserve">В </w:t>
      </w:r>
      <w:r w:rsidR="00E55BD3">
        <w:rPr>
          <w:rFonts w:ascii="Times New Roman" w:hAnsi="Times New Roman" w:cs="Times New Roman"/>
          <w:sz w:val="28"/>
          <w:szCs w:val="28"/>
        </w:rPr>
        <w:t xml:space="preserve">столбце 3 таблицы 3 по </w:t>
      </w:r>
      <w:r w:rsidRPr="00023A3E">
        <w:rPr>
          <w:rFonts w:ascii="Times New Roman" w:hAnsi="Times New Roman" w:cs="Times New Roman"/>
          <w:sz w:val="28"/>
          <w:szCs w:val="28"/>
        </w:rPr>
        <w:t>направлени</w:t>
      </w:r>
      <w:r w:rsidR="00E55BD3">
        <w:rPr>
          <w:rFonts w:ascii="Times New Roman" w:hAnsi="Times New Roman" w:cs="Times New Roman"/>
          <w:sz w:val="28"/>
          <w:szCs w:val="28"/>
        </w:rPr>
        <w:t>ю</w:t>
      </w:r>
      <w:r w:rsidRPr="00023A3E">
        <w:rPr>
          <w:rFonts w:ascii="Times New Roman" w:hAnsi="Times New Roman" w:cs="Times New Roman"/>
          <w:sz w:val="28"/>
          <w:szCs w:val="28"/>
        </w:rPr>
        <w:t xml:space="preserve"> 1 слова </w:t>
      </w:r>
      <w:r w:rsidR="00E55BD3" w:rsidRPr="00023A3E">
        <w:rPr>
          <w:rFonts w:ascii="Times New Roman" w:hAnsi="Times New Roman" w:cs="Times New Roman"/>
          <w:sz w:val="28"/>
          <w:szCs w:val="28"/>
        </w:rPr>
        <w:t>пункт</w:t>
      </w:r>
      <w:r w:rsidR="00E55BD3">
        <w:rPr>
          <w:rFonts w:ascii="Times New Roman" w:hAnsi="Times New Roman" w:cs="Times New Roman"/>
          <w:sz w:val="28"/>
          <w:szCs w:val="28"/>
        </w:rPr>
        <w:t>а</w:t>
      </w:r>
      <w:r w:rsidR="00E55BD3" w:rsidRPr="00023A3E">
        <w:rPr>
          <w:rFonts w:ascii="Times New Roman" w:hAnsi="Times New Roman" w:cs="Times New Roman"/>
          <w:sz w:val="28"/>
          <w:szCs w:val="28"/>
        </w:rPr>
        <w:t xml:space="preserve"> 2 </w:t>
      </w:r>
      <w:r w:rsidRPr="00023A3E">
        <w:rPr>
          <w:rFonts w:ascii="Times New Roman" w:hAnsi="Times New Roman" w:cs="Times New Roman"/>
          <w:sz w:val="28"/>
          <w:szCs w:val="28"/>
        </w:rPr>
        <w:t xml:space="preserve">«Размер субсидии за оказание субъектам поддержки по проведению выставок, ярмарок, конференций и иных мероприятий, направленных на продвижение товаров, работ, услуг на региональные и международные рынки,  подготовку, </w:t>
      </w:r>
      <w:r w:rsidRPr="00023A3E">
        <w:rPr>
          <w:rFonts w:ascii="Times New Roman" w:hAnsi="Times New Roman" w:cs="Times New Roman"/>
          <w:sz w:val="28"/>
          <w:szCs w:val="28"/>
        </w:rPr>
        <w:lastRenderedPageBreak/>
        <w:t>переподготовку и повышение квалификации кадров не может составлять более 200 тыс. рублей в год для одной Организации» заменить на слова «</w:t>
      </w:r>
      <w:r w:rsidR="00E55BD3" w:rsidRPr="00E55BD3">
        <w:rPr>
          <w:rFonts w:ascii="Times New Roman" w:hAnsi="Times New Roman" w:cs="Times New Roman"/>
          <w:sz w:val="28"/>
          <w:szCs w:val="28"/>
        </w:rPr>
        <w:t>К возмещению принимаются</w:t>
      </w:r>
      <w:proofErr w:type="gramEnd"/>
      <w:r w:rsidR="00E55BD3" w:rsidRPr="00E55B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5BD3" w:rsidRPr="00E55BD3">
        <w:rPr>
          <w:rFonts w:ascii="Times New Roman" w:hAnsi="Times New Roman" w:cs="Times New Roman"/>
          <w:sz w:val="28"/>
          <w:szCs w:val="28"/>
        </w:rPr>
        <w:t>затраты Организации на оказание поддержки по проведению выставок, ярмарок, конференций и иных мероприятий, направленных на продвижение товаров, работ, услуг на региональные и международные рынки, подготовку, переподготовку и повышение квалификации кадров в отношении субъектов малого и среднего предпринимательства, зарегистрированных и осуществляющих деятельность на территории города Сургута а также затраты на подготовку, переподготовку и повышение квалификации кадров Организации.</w:t>
      </w:r>
      <w:r w:rsidRPr="00023A3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23A3E" w:rsidRPr="00023A3E" w:rsidRDefault="00023A3E" w:rsidP="00E55BD3">
      <w:pPr>
        <w:pStyle w:val="a3"/>
        <w:numPr>
          <w:ilvl w:val="1"/>
          <w:numId w:val="31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A3E">
        <w:rPr>
          <w:rFonts w:ascii="Times New Roman" w:hAnsi="Times New Roman" w:cs="Times New Roman"/>
          <w:sz w:val="28"/>
          <w:szCs w:val="28"/>
        </w:rPr>
        <w:t xml:space="preserve"> В столбце 3 таблицы 3 по направлению «2. Финансовая поддержка субъектов, осуществляющих производство, реализацию товаров и услуг в социально значимых видах деятельности,  определенных статьей 8 настоящего порядка, в части компенсации платежей по предоставленным консалтинговым услугам</w:t>
      </w:r>
      <w:r w:rsidR="00B6444D">
        <w:rPr>
          <w:rFonts w:ascii="Times New Roman" w:hAnsi="Times New Roman" w:cs="Times New Roman"/>
          <w:sz w:val="28"/>
          <w:szCs w:val="28"/>
        </w:rPr>
        <w:t>» после слов «</w:t>
      </w:r>
      <w:r w:rsidR="00B6444D" w:rsidRPr="00B6444D">
        <w:rPr>
          <w:rFonts w:ascii="Times New Roman" w:hAnsi="Times New Roman" w:cs="Times New Roman"/>
          <w:sz w:val="28"/>
          <w:szCs w:val="28"/>
        </w:rPr>
        <w:t>Размер субсидии рассчитывается согласн</w:t>
      </w:r>
      <w:r w:rsidR="00B6444D">
        <w:rPr>
          <w:rFonts w:ascii="Times New Roman" w:hAnsi="Times New Roman" w:cs="Times New Roman"/>
          <w:sz w:val="28"/>
          <w:szCs w:val="28"/>
        </w:rPr>
        <w:t>о пункту 2.3 настоящего порядка» дополнить словами «</w:t>
      </w:r>
      <w:proofErr w:type="gramStart"/>
      <w:r w:rsidR="00B6444D" w:rsidRPr="00B6444D">
        <w:rPr>
          <w:rFonts w:ascii="Times New Roman" w:hAnsi="Times New Roman" w:cs="Times New Roman"/>
          <w:sz w:val="28"/>
          <w:szCs w:val="28"/>
        </w:rPr>
        <w:t>Субсидия</w:t>
      </w:r>
      <w:proofErr w:type="gramEnd"/>
      <w:r w:rsidR="00B6444D" w:rsidRPr="00B6444D">
        <w:rPr>
          <w:rFonts w:ascii="Times New Roman" w:hAnsi="Times New Roman" w:cs="Times New Roman"/>
          <w:sz w:val="28"/>
          <w:szCs w:val="28"/>
        </w:rPr>
        <w:t xml:space="preserve"> в том числе предоставляется для компенсации расходов субъекта на бухгалтерское сопровождение и сдачу</w:t>
      </w:r>
      <w:r w:rsidR="00B6444D">
        <w:rPr>
          <w:rFonts w:ascii="Times New Roman" w:hAnsi="Times New Roman" w:cs="Times New Roman"/>
          <w:sz w:val="28"/>
          <w:szCs w:val="28"/>
        </w:rPr>
        <w:t xml:space="preserve"> отчетности, юридические услуги».</w:t>
      </w:r>
    </w:p>
    <w:p w:rsidR="0068064B" w:rsidRDefault="004E49A2" w:rsidP="00023A3E">
      <w:pPr>
        <w:ind w:firstLine="709"/>
        <w:jc w:val="both"/>
        <w:rPr>
          <w:sz w:val="28"/>
          <w:szCs w:val="28"/>
        </w:rPr>
      </w:pPr>
      <w:r w:rsidRPr="004E49A2">
        <w:rPr>
          <w:sz w:val="28"/>
          <w:szCs w:val="28"/>
        </w:rPr>
        <w:t xml:space="preserve">В связи с большим количеством вносимых изменений, а также в целях исключения разночтений, приложение </w:t>
      </w:r>
      <w:r>
        <w:rPr>
          <w:sz w:val="28"/>
          <w:szCs w:val="28"/>
        </w:rPr>
        <w:t>3</w:t>
      </w:r>
      <w:r w:rsidRPr="004E49A2">
        <w:rPr>
          <w:sz w:val="28"/>
          <w:szCs w:val="28"/>
        </w:rPr>
        <w:t xml:space="preserve"> к муниципальной программе «Создание условий для развития муниципальной политики в отдельных секторах экономики города Сургута на 2014 – 2020 годы», изложено в новой редакции.</w:t>
      </w:r>
    </w:p>
    <w:p w:rsidR="00E55BD3" w:rsidRDefault="00E55BD3" w:rsidP="00023A3E">
      <w:pPr>
        <w:ind w:firstLine="709"/>
        <w:jc w:val="both"/>
        <w:rPr>
          <w:sz w:val="28"/>
          <w:szCs w:val="28"/>
        </w:rPr>
      </w:pPr>
      <w:r w:rsidRPr="00E55BD3">
        <w:rPr>
          <w:sz w:val="28"/>
          <w:szCs w:val="28"/>
        </w:rPr>
        <w:t xml:space="preserve">Изменения в приложении 3 </w:t>
      </w:r>
      <w:r>
        <w:rPr>
          <w:sz w:val="28"/>
          <w:szCs w:val="28"/>
        </w:rPr>
        <w:t xml:space="preserve">к муниципальной программе </w:t>
      </w:r>
      <w:r w:rsidRPr="00E55BD3">
        <w:rPr>
          <w:sz w:val="28"/>
          <w:szCs w:val="28"/>
        </w:rPr>
        <w:t>распространить на правоотношения, возникшие с 01.01.2015 года.</w:t>
      </w:r>
    </w:p>
    <w:p w:rsidR="00A75469" w:rsidRPr="00316C34" w:rsidRDefault="00DB1973" w:rsidP="00023A3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74C5A" w:rsidRPr="00316C34" w:rsidRDefault="00CB3A17" w:rsidP="00023A3E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74C5A" w:rsidRPr="00316C34">
        <w:rPr>
          <w:sz w:val="28"/>
          <w:szCs w:val="28"/>
        </w:rPr>
        <w:t xml:space="preserve">иректор департамента                               </w:t>
      </w:r>
      <w:r>
        <w:rPr>
          <w:sz w:val="28"/>
          <w:szCs w:val="28"/>
        </w:rPr>
        <w:t xml:space="preserve">         </w:t>
      </w:r>
      <w:r w:rsidR="00174C5A" w:rsidRPr="00316C3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174C5A" w:rsidRPr="00316C34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Ю.Г. Королёва</w:t>
      </w:r>
    </w:p>
    <w:p w:rsidR="006E549F" w:rsidRDefault="006E549F" w:rsidP="00023A3E">
      <w:pPr>
        <w:jc w:val="both"/>
        <w:rPr>
          <w:sz w:val="28"/>
          <w:szCs w:val="28"/>
        </w:rPr>
      </w:pPr>
    </w:p>
    <w:p w:rsidR="00174C5A" w:rsidRPr="00316C34" w:rsidRDefault="00EB0673" w:rsidP="00023A3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55BD3">
        <w:rPr>
          <w:sz w:val="28"/>
          <w:szCs w:val="28"/>
        </w:rPr>
        <w:t>22</w:t>
      </w:r>
      <w:r w:rsidR="00174C5A" w:rsidRPr="00316C34">
        <w:rPr>
          <w:sz w:val="28"/>
          <w:szCs w:val="28"/>
        </w:rPr>
        <w:t xml:space="preserve">» </w:t>
      </w:r>
      <w:r w:rsidR="00D744D0">
        <w:rPr>
          <w:sz w:val="28"/>
          <w:szCs w:val="28"/>
        </w:rPr>
        <w:t>октяб</w:t>
      </w:r>
      <w:r>
        <w:rPr>
          <w:sz w:val="28"/>
          <w:szCs w:val="28"/>
        </w:rPr>
        <w:t>ря</w:t>
      </w:r>
      <w:r w:rsidR="00174C5A" w:rsidRPr="00316C34">
        <w:rPr>
          <w:sz w:val="28"/>
          <w:szCs w:val="28"/>
        </w:rPr>
        <w:t xml:space="preserve"> 201</w:t>
      </w:r>
      <w:r w:rsidR="00A75469" w:rsidRPr="00316C34">
        <w:rPr>
          <w:sz w:val="28"/>
          <w:szCs w:val="28"/>
        </w:rPr>
        <w:t xml:space="preserve">5 </w:t>
      </w:r>
      <w:r w:rsidR="00174C5A" w:rsidRPr="00316C34">
        <w:rPr>
          <w:sz w:val="28"/>
          <w:szCs w:val="28"/>
        </w:rPr>
        <w:t xml:space="preserve">г. </w:t>
      </w:r>
    </w:p>
    <w:p w:rsidR="00F01048" w:rsidRDefault="00F01048" w:rsidP="00023A3E">
      <w:pPr>
        <w:jc w:val="both"/>
        <w:rPr>
          <w:sz w:val="28"/>
          <w:szCs w:val="28"/>
        </w:rPr>
      </w:pPr>
    </w:p>
    <w:p w:rsidR="00DB1973" w:rsidRDefault="00DB1973" w:rsidP="00023A3E">
      <w:pPr>
        <w:jc w:val="both"/>
        <w:rPr>
          <w:sz w:val="28"/>
          <w:szCs w:val="28"/>
        </w:rPr>
      </w:pPr>
    </w:p>
    <w:p w:rsidR="00DB1973" w:rsidRDefault="00DB1973" w:rsidP="00023A3E">
      <w:pPr>
        <w:jc w:val="both"/>
        <w:rPr>
          <w:sz w:val="28"/>
          <w:szCs w:val="28"/>
        </w:rPr>
      </w:pPr>
    </w:p>
    <w:p w:rsidR="00DB1973" w:rsidRDefault="00DB1973" w:rsidP="00023A3E">
      <w:pPr>
        <w:jc w:val="both"/>
        <w:rPr>
          <w:sz w:val="28"/>
          <w:szCs w:val="28"/>
        </w:rPr>
      </w:pPr>
    </w:p>
    <w:p w:rsidR="00DB1973" w:rsidRDefault="00DB1973" w:rsidP="00023A3E">
      <w:pPr>
        <w:jc w:val="both"/>
        <w:rPr>
          <w:sz w:val="28"/>
          <w:szCs w:val="28"/>
        </w:rPr>
      </w:pPr>
    </w:p>
    <w:p w:rsidR="00DB1973" w:rsidRDefault="00DB1973" w:rsidP="00023A3E">
      <w:pPr>
        <w:jc w:val="both"/>
        <w:rPr>
          <w:sz w:val="28"/>
          <w:szCs w:val="28"/>
        </w:rPr>
      </w:pPr>
    </w:p>
    <w:p w:rsidR="0024700E" w:rsidRDefault="0024700E" w:rsidP="00023A3E">
      <w:pPr>
        <w:jc w:val="both"/>
        <w:rPr>
          <w:sz w:val="28"/>
          <w:szCs w:val="28"/>
        </w:rPr>
      </w:pPr>
    </w:p>
    <w:p w:rsidR="00B40755" w:rsidRDefault="00B40755" w:rsidP="00023A3E">
      <w:pPr>
        <w:jc w:val="both"/>
        <w:rPr>
          <w:sz w:val="28"/>
          <w:szCs w:val="28"/>
        </w:rPr>
      </w:pPr>
    </w:p>
    <w:p w:rsidR="001F0530" w:rsidRDefault="001F0530" w:rsidP="00023A3E">
      <w:pPr>
        <w:jc w:val="both"/>
        <w:rPr>
          <w:sz w:val="28"/>
          <w:szCs w:val="28"/>
        </w:rPr>
      </w:pPr>
    </w:p>
    <w:p w:rsidR="00B40755" w:rsidRDefault="00B40755" w:rsidP="00023A3E">
      <w:pPr>
        <w:jc w:val="both"/>
        <w:rPr>
          <w:sz w:val="28"/>
          <w:szCs w:val="28"/>
        </w:rPr>
      </w:pPr>
    </w:p>
    <w:p w:rsidR="00D744D0" w:rsidRDefault="00D744D0" w:rsidP="00023A3E">
      <w:pPr>
        <w:jc w:val="both"/>
        <w:rPr>
          <w:sz w:val="28"/>
          <w:szCs w:val="28"/>
        </w:rPr>
      </w:pPr>
    </w:p>
    <w:p w:rsidR="00D744D0" w:rsidRDefault="00D744D0" w:rsidP="00023A3E">
      <w:pPr>
        <w:jc w:val="both"/>
        <w:rPr>
          <w:sz w:val="28"/>
          <w:szCs w:val="28"/>
        </w:rPr>
      </w:pPr>
    </w:p>
    <w:p w:rsidR="00D744D0" w:rsidRDefault="00D744D0" w:rsidP="00023A3E">
      <w:pPr>
        <w:jc w:val="both"/>
        <w:rPr>
          <w:sz w:val="28"/>
          <w:szCs w:val="28"/>
        </w:rPr>
      </w:pPr>
    </w:p>
    <w:p w:rsidR="00D744D0" w:rsidRDefault="00D744D0" w:rsidP="00023A3E">
      <w:pPr>
        <w:jc w:val="both"/>
        <w:rPr>
          <w:sz w:val="28"/>
          <w:szCs w:val="28"/>
        </w:rPr>
      </w:pPr>
    </w:p>
    <w:p w:rsidR="00D744D0" w:rsidRDefault="00D744D0" w:rsidP="00023A3E">
      <w:pPr>
        <w:jc w:val="both"/>
        <w:rPr>
          <w:sz w:val="28"/>
          <w:szCs w:val="28"/>
        </w:rPr>
      </w:pPr>
    </w:p>
    <w:p w:rsidR="001F0530" w:rsidRPr="00316C34" w:rsidRDefault="00E55BD3" w:rsidP="00023A3E">
      <w:pPr>
        <w:jc w:val="both"/>
      </w:pPr>
      <w:r>
        <w:t>Борисова Екатерина Сергеевна</w:t>
      </w:r>
    </w:p>
    <w:p w:rsidR="001F0530" w:rsidRDefault="001F0530" w:rsidP="00023A3E">
      <w:pPr>
        <w:jc w:val="both"/>
      </w:pPr>
      <w:r>
        <w:t>(3462)52-20-</w:t>
      </w:r>
      <w:r w:rsidR="00E55BD3">
        <w:t>05</w:t>
      </w:r>
      <w:bookmarkEnd w:id="0"/>
    </w:p>
    <w:sectPr w:rsidR="001F0530" w:rsidSect="006A1DA7">
      <w:headerReference w:type="default" r:id="rId9"/>
      <w:pgSz w:w="11906" w:h="16838"/>
      <w:pgMar w:top="851" w:right="567" w:bottom="709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E14" w:rsidRDefault="00196E14">
      <w:r>
        <w:separator/>
      </w:r>
    </w:p>
  </w:endnote>
  <w:endnote w:type="continuationSeparator" w:id="0">
    <w:p w:rsidR="00196E14" w:rsidRDefault="0019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E14" w:rsidRDefault="00196E14">
      <w:r>
        <w:separator/>
      </w:r>
    </w:p>
  </w:footnote>
  <w:footnote w:type="continuationSeparator" w:id="0">
    <w:p w:rsidR="00196E14" w:rsidRDefault="00196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983" w:rsidRDefault="002729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11E5E26"/>
    <w:multiLevelType w:val="hybridMultilevel"/>
    <w:tmpl w:val="CDB04DD4"/>
    <w:lvl w:ilvl="0" w:tplc="5956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CE36970"/>
    <w:multiLevelType w:val="multilevel"/>
    <w:tmpl w:val="7C7ACF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>
    <w:nsid w:val="52DF061B"/>
    <w:multiLevelType w:val="hybridMultilevel"/>
    <w:tmpl w:val="C906695A"/>
    <w:lvl w:ilvl="0" w:tplc="7ABCF91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8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4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C710BD"/>
    <w:multiLevelType w:val="multilevel"/>
    <w:tmpl w:val="BA0E47F8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27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0"/>
  </w:num>
  <w:num w:numId="10">
    <w:abstractNumId w:val="17"/>
  </w:num>
  <w:num w:numId="11">
    <w:abstractNumId w:val="22"/>
  </w:num>
  <w:num w:numId="12">
    <w:abstractNumId w:val="7"/>
  </w:num>
  <w:num w:numId="13">
    <w:abstractNumId w:val="24"/>
  </w:num>
  <w:num w:numId="14">
    <w:abstractNumId w:val="23"/>
  </w:num>
  <w:num w:numId="15">
    <w:abstractNumId w:val="6"/>
  </w:num>
  <w:num w:numId="16">
    <w:abstractNumId w:val="5"/>
  </w:num>
  <w:num w:numId="17">
    <w:abstractNumId w:val="0"/>
  </w:num>
  <w:num w:numId="18">
    <w:abstractNumId w:val="27"/>
  </w:num>
  <w:num w:numId="19">
    <w:abstractNumId w:val="11"/>
  </w:num>
  <w:num w:numId="20">
    <w:abstractNumId w:val="21"/>
  </w:num>
  <w:num w:numId="21">
    <w:abstractNumId w:val="18"/>
  </w:num>
  <w:num w:numId="22">
    <w:abstractNumId w:val="4"/>
  </w:num>
  <w:num w:numId="23">
    <w:abstractNumId w:val="10"/>
  </w:num>
  <w:num w:numId="24">
    <w:abstractNumId w:val="25"/>
  </w:num>
  <w:num w:numId="25">
    <w:abstractNumId w:val="15"/>
  </w:num>
  <w:num w:numId="26">
    <w:abstractNumId w:val="19"/>
  </w:num>
  <w:num w:numId="27">
    <w:abstractNumId w:val="16"/>
  </w:num>
  <w:num w:numId="28">
    <w:abstractNumId w:val="14"/>
  </w:num>
  <w:num w:numId="29">
    <w:abstractNumId w:val="8"/>
  </w:num>
  <w:num w:numId="30">
    <w:abstractNumId w:val="1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0"/>
    <w:rsid w:val="00011DD4"/>
    <w:rsid w:val="00014CB0"/>
    <w:rsid w:val="00021B8C"/>
    <w:rsid w:val="00023A3E"/>
    <w:rsid w:val="00026EB2"/>
    <w:rsid w:val="0003673E"/>
    <w:rsid w:val="0004164C"/>
    <w:rsid w:val="000427B7"/>
    <w:rsid w:val="00044CF0"/>
    <w:rsid w:val="00045737"/>
    <w:rsid w:val="000601DB"/>
    <w:rsid w:val="0007124D"/>
    <w:rsid w:val="00073597"/>
    <w:rsid w:val="00082227"/>
    <w:rsid w:val="00084A14"/>
    <w:rsid w:val="000970F5"/>
    <w:rsid w:val="000A13A5"/>
    <w:rsid w:val="000A240B"/>
    <w:rsid w:val="000B4F51"/>
    <w:rsid w:val="000B744A"/>
    <w:rsid w:val="000C7B30"/>
    <w:rsid w:val="000D5A9E"/>
    <w:rsid w:val="000F48A5"/>
    <w:rsid w:val="001001BF"/>
    <w:rsid w:val="00101305"/>
    <w:rsid w:val="001019BA"/>
    <w:rsid w:val="0010327D"/>
    <w:rsid w:val="00113F17"/>
    <w:rsid w:val="0012142E"/>
    <w:rsid w:val="00133816"/>
    <w:rsid w:val="00133FF9"/>
    <w:rsid w:val="00142F7B"/>
    <w:rsid w:val="001465B8"/>
    <w:rsid w:val="001504FD"/>
    <w:rsid w:val="001617C5"/>
    <w:rsid w:val="00162B16"/>
    <w:rsid w:val="00174942"/>
    <w:rsid w:val="00174C5A"/>
    <w:rsid w:val="00175359"/>
    <w:rsid w:val="00182140"/>
    <w:rsid w:val="0018259D"/>
    <w:rsid w:val="0018422E"/>
    <w:rsid w:val="001866F9"/>
    <w:rsid w:val="0019350C"/>
    <w:rsid w:val="00196E14"/>
    <w:rsid w:val="001977EB"/>
    <w:rsid w:val="001A2F49"/>
    <w:rsid w:val="001B0DDA"/>
    <w:rsid w:val="001B1918"/>
    <w:rsid w:val="001B5276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F0530"/>
    <w:rsid w:val="001F610F"/>
    <w:rsid w:val="002076A6"/>
    <w:rsid w:val="0021588F"/>
    <w:rsid w:val="00217842"/>
    <w:rsid w:val="00222CC1"/>
    <w:rsid w:val="00231BF7"/>
    <w:rsid w:val="002344C8"/>
    <w:rsid w:val="002366C0"/>
    <w:rsid w:val="00243A6D"/>
    <w:rsid w:val="00246BB9"/>
    <w:rsid w:val="0024700E"/>
    <w:rsid w:val="002475A4"/>
    <w:rsid w:val="00260CB2"/>
    <w:rsid w:val="00265651"/>
    <w:rsid w:val="002679E7"/>
    <w:rsid w:val="0027039C"/>
    <w:rsid w:val="00272983"/>
    <w:rsid w:val="00282D42"/>
    <w:rsid w:val="00293D7C"/>
    <w:rsid w:val="00296BED"/>
    <w:rsid w:val="002A0008"/>
    <w:rsid w:val="002A6DDF"/>
    <w:rsid w:val="002B0249"/>
    <w:rsid w:val="002C286B"/>
    <w:rsid w:val="002C2A9E"/>
    <w:rsid w:val="002C4A97"/>
    <w:rsid w:val="002E54A4"/>
    <w:rsid w:val="002F5FB8"/>
    <w:rsid w:val="003042DF"/>
    <w:rsid w:val="00304FF3"/>
    <w:rsid w:val="003069C7"/>
    <w:rsid w:val="0031141C"/>
    <w:rsid w:val="003123EB"/>
    <w:rsid w:val="00316C34"/>
    <w:rsid w:val="00334B98"/>
    <w:rsid w:val="0034079C"/>
    <w:rsid w:val="00341A5D"/>
    <w:rsid w:val="003479A0"/>
    <w:rsid w:val="0035256E"/>
    <w:rsid w:val="00353497"/>
    <w:rsid w:val="00357122"/>
    <w:rsid w:val="00357BD9"/>
    <w:rsid w:val="00361CB8"/>
    <w:rsid w:val="00375F7D"/>
    <w:rsid w:val="003812E6"/>
    <w:rsid w:val="0038651D"/>
    <w:rsid w:val="003939C5"/>
    <w:rsid w:val="0039478B"/>
    <w:rsid w:val="003A5A33"/>
    <w:rsid w:val="003A678B"/>
    <w:rsid w:val="003B22C3"/>
    <w:rsid w:val="003B32F0"/>
    <w:rsid w:val="003C0507"/>
    <w:rsid w:val="003C5856"/>
    <w:rsid w:val="003D0CE0"/>
    <w:rsid w:val="003D50E9"/>
    <w:rsid w:val="003D5A0E"/>
    <w:rsid w:val="003D5E6A"/>
    <w:rsid w:val="003F10A1"/>
    <w:rsid w:val="003F1EDA"/>
    <w:rsid w:val="003F3E4E"/>
    <w:rsid w:val="003F72D6"/>
    <w:rsid w:val="003F74E7"/>
    <w:rsid w:val="00404E37"/>
    <w:rsid w:val="00407705"/>
    <w:rsid w:val="00413BEF"/>
    <w:rsid w:val="004159AE"/>
    <w:rsid w:val="00421F45"/>
    <w:rsid w:val="00422A49"/>
    <w:rsid w:val="00424597"/>
    <w:rsid w:val="00432ABF"/>
    <w:rsid w:val="00432AD9"/>
    <w:rsid w:val="004419A1"/>
    <w:rsid w:val="0044383A"/>
    <w:rsid w:val="004544E9"/>
    <w:rsid w:val="00456FBF"/>
    <w:rsid w:val="0046466E"/>
    <w:rsid w:val="00467381"/>
    <w:rsid w:val="004853D7"/>
    <w:rsid w:val="0049744B"/>
    <w:rsid w:val="004A3F14"/>
    <w:rsid w:val="004A4DE7"/>
    <w:rsid w:val="004B2B39"/>
    <w:rsid w:val="004B2C11"/>
    <w:rsid w:val="004C0A60"/>
    <w:rsid w:val="004C2460"/>
    <w:rsid w:val="004C7AA7"/>
    <w:rsid w:val="004E0F85"/>
    <w:rsid w:val="004E49A2"/>
    <w:rsid w:val="004E64DA"/>
    <w:rsid w:val="004F1370"/>
    <w:rsid w:val="004F43D4"/>
    <w:rsid w:val="004F4794"/>
    <w:rsid w:val="0050432B"/>
    <w:rsid w:val="005058CA"/>
    <w:rsid w:val="00507A57"/>
    <w:rsid w:val="005101B2"/>
    <w:rsid w:val="0051023A"/>
    <w:rsid w:val="00513198"/>
    <w:rsid w:val="00513DFA"/>
    <w:rsid w:val="00520245"/>
    <w:rsid w:val="0052090E"/>
    <w:rsid w:val="0052786B"/>
    <w:rsid w:val="00537387"/>
    <w:rsid w:val="00541901"/>
    <w:rsid w:val="00546644"/>
    <w:rsid w:val="00555812"/>
    <w:rsid w:val="00561B50"/>
    <w:rsid w:val="00567631"/>
    <w:rsid w:val="00574421"/>
    <w:rsid w:val="00581994"/>
    <w:rsid w:val="00590E23"/>
    <w:rsid w:val="00591604"/>
    <w:rsid w:val="0059532E"/>
    <w:rsid w:val="00596CF7"/>
    <w:rsid w:val="005A0D88"/>
    <w:rsid w:val="005A21DC"/>
    <w:rsid w:val="005A7341"/>
    <w:rsid w:val="005A7E7D"/>
    <w:rsid w:val="005B7012"/>
    <w:rsid w:val="005C01EE"/>
    <w:rsid w:val="005D4726"/>
    <w:rsid w:val="00614DAD"/>
    <w:rsid w:val="00616B65"/>
    <w:rsid w:val="00621EA3"/>
    <w:rsid w:val="0062595F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67845"/>
    <w:rsid w:val="00674CF9"/>
    <w:rsid w:val="0068064B"/>
    <w:rsid w:val="00682E16"/>
    <w:rsid w:val="00685E3E"/>
    <w:rsid w:val="00691C39"/>
    <w:rsid w:val="00693329"/>
    <w:rsid w:val="006A0FA6"/>
    <w:rsid w:val="006A1DA7"/>
    <w:rsid w:val="006A52B8"/>
    <w:rsid w:val="006A6569"/>
    <w:rsid w:val="006A7F33"/>
    <w:rsid w:val="006B3050"/>
    <w:rsid w:val="006B7A2B"/>
    <w:rsid w:val="006C2BA7"/>
    <w:rsid w:val="006C58D0"/>
    <w:rsid w:val="006C5CD2"/>
    <w:rsid w:val="006D6AAB"/>
    <w:rsid w:val="006E128A"/>
    <w:rsid w:val="006E549F"/>
    <w:rsid w:val="00704DF5"/>
    <w:rsid w:val="0071065A"/>
    <w:rsid w:val="00713923"/>
    <w:rsid w:val="007179A4"/>
    <w:rsid w:val="00723E52"/>
    <w:rsid w:val="00747B6F"/>
    <w:rsid w:val="00751CC2"/>
    <w:rsid w:val="00756F12"/>
    <w:rsid w:val="00757467"/>
    <w:rsid w:val="00764404"/>
    <w:rsid w:val="00765603"/>
    <w:rsid w:val="00772A5E"/>
    <w:rsid w:val="00786CA4"/>
    <w:rsid w:val="00791AC1"/>
    <w:rsid w:val="007A2FE8"/>
    <w:rsid w:val="007A3A0F"/>
    <w:rsid w:val="007A4B18"/>
    <w:rsid w:val="007A5059"/>
    <w:rsid w:val="007A52D9"/>
    <w:rsid w:val="007A54EA"/>
    <w:rsid w:val="007B0EAB"/>
    <w:rsid w:val="007B5DAA"/>
    <w:rsid w:val="007C464D"/>
    <w:rsid w:val="007D1C8E"/>
    <w:rsid w:val="007D3ECF"/>
    <w:rsid w:val="007E0754"/>
    <w:rsid w:val="007E457A"/>
    <w:rsid w:val="007F239C"/>
    <w:rsid w:val="007F676E"/>
    <w:rsid w:val="008001B8"/>
    <w:rsid w:val="00802DB5"/>
    <w:rsid w:val="008068A7"/>
    <w:rsid w:val="00806CF6"/>
    <w:rsid w:val="00834D99"/>
    <w:rsid w:val="00835B29"/>
    <w:rsid w:val="00837B38"/>
    <w:rsid w:val="00840C2C"/>
    <w:rsid w:val="00841331"/>
    <w:rsid w:val="0085432D"/>
    <w:rsid w:val="00860EE0"/>
    <w:rsid w:val="00862E04"/>
    <w:rsid w:val="00871649"/>
    <w:rsid w:val="00872DF9"/>
    <w:rsid w:val="00873053"/>
    <w:rsid w:val="00880EB8"/>
    <w:rsid w:val="00882C27"/>
    <w:rsid w:val="00883717"/>
    <w:rsid w:val="008839F9"/>
    <w:rsid w:val="00887272"/>
    <w:rsid w:val="00896110"/>
    <w:rsid w:val="00896286"/>
    <w:rsid w:val="008A11F1"/>
    <w:rsid w:val="008A38B7"/>
    <w:rsid w:val="008A78EC"/>
    <w:rsid w:val="008B33E6"/>
    <w:rsid w:val="008B45F1"/>
    <w:rsid w:val="008C0119"/>
    <w:rsid w:val="008D6BD6"/>
    <w:rsid w:val="008F4441"/>
    <w:rsid w:val="00900F5C"/>
    <w:rsid w:val="00901765"/>
    <w:rsid w:val="009131DE"/>
    <w:rsid w:val="009149BE"/>
    <w:rsid w:val="00920D7A"/>
    <w:rsid w:val="00937C34"/>
    <w:rsid w:val="009431EF"/>
    <w:rsid w:val="00944A08"/>
    <w:rsid w:val="009453A9"/>
    <w:rsid w:val="009465A5"/>
    <w:rsid w:val="00953B82"/>
    <w:rsid w:val="00953BED"/>
    <w:rsid w:val="0095673E"/>
    <w:rsid w:val="00972E54"/>
    <w:rsid w:val="00980A77"/>
    <w:rsid w:val="00981D56"/>
    <w:rsid w:val="00990529"/>
    <w:rsid w:val="009A481D"/>
    <w:rsid w:val="009A545B"/>
    <w:rsid w:val="009A7370"/>
    <w:rsid w:val="009B0E95"/>
    <w:rsid w:val="009B1842"/>
    <w:rsid w:val="009B46E5"/>
    <w:rsid w:val="009B5981"/>
    <w:rsid w:val="009B5A68"/>
    <w:rsid w:val="009D58BA"/>
    <w:rsid w:val="009E0C5D"/>
    <w:rsid w:val="009F042C"/>
    <w:rsid w:val="009F1391"/>
    <w:rsid w:val="009F24D0"/>
    <w:rsid w:val="009F7EC2"/>
    <w:rsid w:val="00A017BB"/>
    <w:rsid w:val="00A14E86"/>
    <w:rsid w:val="00A16F84"/>
    <w:rsid w:val="00A31F6A"/>
    <w:rsid w:val="00A53986"/>
    <w:rsid w:val="00A61A4B"/>
    <w:rsid w:val="00A6535A"/>
    <w:rsid w:val="00A677DD"/>
    <w:rsid w:val="00A74867"/>
    <w:rsid w:val="00A75469"/>
    <w:rsid w:val="00A75D1C"/>
    <w:rsid w:val="00A85016"/>
    <w:rsid w:val="00A9074D"/>
    <w:rsid w:val="00AA7307"/>
    <w:rsid w:val="00AB226D"/>
    <w:rsid w:val="00AB2714"/>
    <w:rsid w:val="00AB4AB7"/>
    <w:rsid w:val="00AC4EEA"/>
    <w:rsid w:val="00AC6938"/>
    <w:rsid w:val="00AD39F4"/>
    <w:rsid w:val="00AD4C84"/>
    <w:rsid w:val="00AD68E1"/>
    <w:rsid w:val="00AE0852"/>
    <w:rsid w:val="00AF31B8"/>
    <w:rsid w:val="00B00015"/>
    <w:rsid w:val="00B243B0"/>
    <w:rsid w:val="00B31350"/>
    <w:rsid w:val="00B35568"/>
    <w:rsid w:val="00B40755"/>
    <w:rsid w:val="00B4193E"/>
    <w:rsid w:val="00B4211B"/>
    <w:rsid w:val="00B5115E"/>
    <w:rsid w:val="00B62F51"/>
    <w:rsid w:val="00B6444D"/>
    <w:rsid w:val="00B665EC"/>
    <w:rsid w:val="00B667DB"/>
    <w:rsid w:val="00B74F1F"/>
    <w:rsid w:val="00B75A36"/>
    <w:rsid w:val="00B77BDB"/>
    <w:rsid w:val="00B80DE9"/>
    <w:rsid w:val="00B8558A"/>
    <w:rsid w:val="00B87E02"/>
    <w:rsid w:val="00B961FE"/>
    <w:rsid w:val="00BA5381"/>
    <w:rsid w:val="00BB5E00"/>
    <w:rsid w:val="00BC14A7"/>
    <w:rsid w:val="00BC1F14"/>
    <w:rsid w:val="00BC291E"/>
    <w:rsid w:val="00BD38D2"/>
    <w:rsid w:val="00C0163B"/>
    <w:rsid w:val="00C1015C"/>
    <w:rsid w:val="00C347BE"/>
    <w:rsid w:val="00C3638E"/>
    <w:rsid w:val="00C3667C"/>
    <w:rsid w:val="00C37DB1"/>
    <w:rsid w:val="00C409D7"/>
    <w:rsid w:val="00C44FBE"/>
    <w:rsid w:val="00C4608E"/>
    <w:rsid w:val="00C47DEE"/>
    <w:rsid w:val="00C50515"/>
    <w:rsid w:val="00C571D6"/>
    <w:rsid w:val="00C66D34"/>
    <w:rsid w:val="00C76462"/>
    <w:rsid w:val="00C81A43"/>
    <w:rsid w:val="00C916FA"/>
    <w:rsid w:val="00C963D0"/>
    <w:rsid w:val="00CA7DD3"/>
    <w:rsid w:val="00CB045A"/>
    <w:rsid w:val="00CB10E6"/>
    <w:rsid w:val="00CB3A17"/>
    <w:rsid w:val="00CB6011"/>
    <w:rsid w:val="00CB7672"/>
    <w:rsid w:val="00CC00ED"/>
    <w:rsid w:val="00CC3B06"/>
    <w:rsid w:val="00CC498A"/>
    <w:rsid w:val="00CD0E8D"/>
    <w:rsid w:val="00CD27A8"/>
    <w:rsid w:val="00CD2D3A"/>
    <w:rsid w:val="00CD4BB9"/>
    <w:rsid w:val="00CD6C73"/>
    <w:rsid w:val="00CE09E2"/>
    <w:rsid w:val="00CE1D25"/>
    <w:rsid w:val="00CF0EB4"/>
    <w:rsid w:val="00CF109C"/>
    <w:rsid w:val="00CF4A02"/>
    <w:rsid w:val="00CF7E85"/>
    <w:rsid w:val="00D015EC"/>
    <w:rsid w:val="00D07CBF"/>
    <w:rsid w:val="00D14CB2"/>
    <w:rsid w:val="00D1542F"/>
    <w:rsid w:val="00D17EA0"/>
    <w:rsid w:val="00D20AA7"/>
    <w:rsid w:val="00D2112C"/>
    <w:rsid w:val="00D27144"/>
    <w:rsid w:val="00D308BA"/>
    <w:rsid w:val="00D32A89"/>
    <w:rsid w:val="00D409FD"/>
    <w:rsid w:val="00D44131"/>
    <w:rsid w:val="00D46B35"/>
    <w:rsid w:val="00D4745D"/>
    <w:rsid w:val="00D510B5"/>
    <w:rsid w:val="00D63AF6"/>
    <w:rsid w:val="00D657F9"/>
    <w:rsid w:val="00D72951"/>
    <w:rsid w:val="00D744D0"/>
    <w:rsid w:val="00D76276"/>
    <w:rsid w:val="00D856AA"/>
    <w:rsid w:val="00D94B05"/>
    <w:rsid w:val="00D950FD"/>
    <w:rsid w:val="00D9670A"/>
    <w:rsid w:val="00DA0B51"/>
    <w:rsid w:val="00DA6BA5"/>
    <w:rsid w:val="00DB1973"/>
    <w:rsid w:val="00DB5D16"/>
    <w:rsid w:val="00DB6C6E"/>
    <w:rsid w:val="00DC1CE5"/>
    <w:rsid w:val="00DC319D"/>
    <w:rsid w:val="00DD0B1D"/>
    <w:rsid w:val="00DD3FC0"/>
    <w:rsid w:val="00DD465B"/>
    <w:rsid w:val="00DE2F61"/>
    <w:rsid w:val="00DE68C6"/>
    <w:rsid w:val="00DE78F5"/>
    <w:rsid w:val="00E00B39"/>
    <w:rsid w:val="00E00EEA"/>
    <w:rsid w:val="00E033D1"/>
    <w:rsid w:val="00E041F8"/>
    <w:rsid w:val="00E055F7"/>
    <w:rsid w:val="00E11B55"/>
    <w:rsid w:val="00E12B01"/>
    <w:rsid w:val="00E15A6E"/>
    <w:rsid w:val="00E17A74"/>
    <w:rsid w:val="00E211F9"/>
    <w:rsid w:val="00E218BE"/>
    <w:rsid w:val="00E25A0E"/>
    <w:rsid w:val="00E279ED"/>
    <w:rsid w:val="00E31530"/>
    <w:rsid w:val="00E40307"/>
    <w:rsid w:val="00E43ECC"/>
    <w:rsid w:val="00E5548F"/>
    <w:rsid w:val="00E55741"/>
    <w:rsid w:val="00E55BD3"/>
    <w:rsid w:val="00E6258C"/>
    <w:rsid w:val="00E642E6"/>
    <w:rsid w:val="00E704BB"/>
    <w:rsid w:val="00E733C2"/>
    <w:rsid w:val="00E803A0"/>
    <w:rsid w:val="00E81192"/>
    <w:rsid w:val="00E83636"/>
    <w:rsid w:val="00E84F4E"/>
    <w:rsid w:val="00E8740E"/>
    <w:rsid w:val="00E96AFA"/>
    <w:rsid w:val="00E97288"/>
    <w:rsid w:val="00EA1943"/>
    <w:rsid w:val="00EB0673"/>
    <w:rsid w:val="00EB0EE9"/>
    <w:rsid w:val="00EB3FA7"/>
    <w:rsid w:val="00EB5D6F"/>
    <w:rsid w:val="00EC1AA4"/>
    <w:rsid w:val="00EC2E5F"/>
    <w:rsid w:val="00EE4C35"/>
    <w:rsid w:val="00EF03D3"/>
    <w:rsid w:val="00EF4136"/>
    <w:rsid w:val="00F0042B"/>
    <w:rsid w:val="00F0052C"/>
    <w:rsid w:val="00F01048"/>
    <w:rsid w:val="00F0137C"/>
    <w:rsid w:val="00F046EB"/>
    <w:rsid w:val="00F119D0"/>
    <w:rsid w:val="00F1440C"/>
    <w:rsid w:val="00F20973"/>
    <w:rsid w:val="00F21152"/>
    <w:rsid w:val="00F27268"/>
    <w:rsid w:val="00F32776"/>
    <w:rsid w:val="00F33CBF"/>
    <w:rsid w:val="00F34610"/>
    <w:rsid w:val="00F4141C"/>
    <w:rsid w:val="00F42810"/>
    <w:rsid w:val="00F430AC"/>
    <w:rsid w:val="00F466FC"/>
    <w:rsid w:val="00F47F60"/>
    <w:rsid w:val="00F5085A"/>
    <w:rsid w:val="00F513DE"/>
    <w:rsid w:val="00F5262F"/>
    <w:rsid w:val="00F54C14"/>
    <w:rsid w:val="00F55BC1"/>
    <w:rsid w:val="00F57B2F"/>
    <w:rsid w:val="00F57C4C"/>
    <w:rsid w:val="00F60053"/>
    <w:rsid w:val="00F63D29"/>
    <w:rsid w:val="00F66DD8"/>
    <w:rsid w:val="00F75D40"/>
    <w:rsid w:val="00F77054"/>
    <w:rsid w:val="00F7722D"/>
    <w:rsid w:val="00F82BF4"/>
    <w:rsid w:val="00FB79E8"/>
    <w:rsid w:val="00FC399A"/>
    <w:rsid w:val="00FD1D7F"/>
    <w:rsid w:val="00FD2593"/>
    <w:rsid w:val="00FE3394"/>
    <w:rsid w:val="00FF1E25"/>
    <w:rsid w:val="00FF257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8A767-7336-4498-9B19-8DAE68F25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Морычева Надежда</cp:lastModifiedBy>
  <cp:revision>2</cp:revision>
  <cp:lastPrinted>2015-10-07T11:22:00Z</cp:lastPrinted>
  <dcterms:created xsi:type="dcterms:W3CDTF">2015-10-22T11:00:00Z</dcterms:created>
  <dcterms:modified xsi:type="dcterms:W3CDTF">2015-10-22T11:00:00Z</dcterms:modified>
</cp:coreProperties>
</file>